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6B0" w:rsidRPr="00554DAA" w:rsidRDefault="00E816B0" w:rsidP="00E816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563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РАЗДЕЛ </w:t>
      </w:r>
      <w:r w:rsidRPr="00554DAA">
        <w:rPr>
          <w:rFonts w:ascii="Times New Roman" w:eastAsia="Times New Roman" w:hAnsi="Times New Roman"/>
          <w:bCs/>
          <w:sz w:val="28"/>
          <w:szCs w:val="28"/>
          <w:lang w:eastAsia="ru-RU"/>
        </w:rPr>
        <w:t>1. ЭТАПЫ СТАНОВЛЕНИЯ И РАЗВИТИЯ ФИНАНСОВОЙ СИСТЕМЫ РФ.</w:t>
      </w:r>
    </w:p>
    <w:p w:rsidR="00E816B0" w:rsidRPr="00554DAA" w:rsidRDefault="00E816B0" w:rsidP="00E816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16B0" w:rsidRPr="00554DAA" w:rsidRDefault="00E816B0" w:rsidP="00E816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4DAA">
        <w:rPr>
          <w:rFonts w:ascii="Times New Roman" w:eastAsia="Times New Roman" w:hAnsi="Times New Roman"/>
          <w:bCs/>
          <w:sz w:val="28"/>
          <w:szCs w:val="28"/>
          <w:lang w:eastAsia="ru-RU"/>
        </w:rPr>
        <w:t>Темы докладов</w:t>
      </w:r>
    </w:p>
    <w:p w:rsidR="00E816B0" w:rsidRPr="00554DAA" w:rsidRDefault="00E816B0" w:rsidP="00E816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Развитие содержания финансов в условиях перехода к рынку.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Финансовые ресурсы России, анализ их динамики и структуры.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Роль финансов в общественном воспроизводстве.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4DAA">
        <w:rPr>
          <w:rFonts w:ascii="Times New Roman" w:eastAsia="Times New Roman" w:hAnsi="Times New Roman"/>
          <w:bCs/>
          <w:sz w:val="28"/>
          <w:szCs w:val="28"/>
          <w:lang w:eastAsia="ru-RU"/>
        </w:rPr>
        <w:t>Содержание и значение государственного финансового регулирования экономики и социальной серы.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Финансовая политика России в современных условиях.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Современные проблемы развития финансового рынка.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Основные направления совершенствования финансового механизма в условиях формирования рыночной экономики.</w:t>
      </w:r>
    </w:p>
    <w:p w:rsidR="00E816B0" w:rsidRPr="00554DAA" w:rsidRDefault="00E816B0" w:rsidP="00E816B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>Современные проблемы и перспективы управления финансами.</w:t>
      </w:r>
    </w:p>
    <w:p w:rsidR="00E816B0" w:rsidRPr="00554DAA" w:rsidRDefault="00E816B0" w:rsidP="00E816B0">
      <w:pPr>
        <w:spacing w:after="0" w:line="240" w:lineRule="auto"/>
        <w:ind w:left="72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16B0" w:rsidRPr="00554DAA" w:rsidRDefault="00E816B0" w:rsidP="00E816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08"/>
      </w:tblGrid>
      <w:tr w:rsidR="00E816B0" w:rsidRPr="00554DAA" w:rsidTr="0046004C">
        <w:trPr>
          <w:trHeight w:val="1068"/>
        </w:trPr>
        <w:tc>
          <w:tcPr>
            <w:tcW w:w="10008" w:type="dxa"/>
          </w:tcPr>
          <w:p w:rsidR="00E816B0" w:rsidRPr="00554DAA" w:rsidRDefault="00E816B0" w:rsidP="0046004C">
            <w:pPr>
              <w:tabs>
                <w:tab w:val="left" w:pos="725"/>
                <w:tab w:val="left" w:pos="993"/>
              </w:tabs>
              <w:spacing w:line="240" w:lineRule="auto"/>
              <w:ind w:firstLine="567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Индивидуальная работа к разделу 1: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Найдите не менее 10 определений «Финансы» разных авторов.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Проанализируйте, сравните, найдите сходство и отличие экономических категорий: «Финансы», «Кредит», «Цена».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90"/>
              <w:gridCol w:w="3190"/>
              <w:gridCol w:w="3190"/>
            </w:tblGrid>
            <w:tr w:rsidR="00E816B0" w:rsidRPr="00554DAA" w:rsidTr="0046004C">
              <w:trPr>
                <w:trHeight w:val="266"/>
              </w:trPr>
              <w:tc>
                <w:tcPr>
                  <w:tcW w:w="3190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Финансы</w:t>
                  </w:r>
                </w:p>
              </w:tc>
              <w:tc>
                <w:tcPr>
                  <w:tcW w:w="3190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Кредит</w:t>
                  </w:r>
                </w:p>
              </w:tc>
              <w:tc>
                <w:tcPr>
                  <w:tcW w:w="3190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Цена</w:t>
                  </w:r>
                </w:p>
              </w:tc>
            </w:tr>
            <w:tr w:rsidR="00E816B0" w:rsidRPr="00554DAA" w:rsidTr="0046004C">
              <w:trPr>
                <w:trHeight w:val="785"/>
              </w:trPr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Проанализируйте и сравните количественный состав и содержание функций финансов различных авторов (не менее 5).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классификацию форм проведения финансового контроля.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Подберите и проанализируйте динамику макроэкономических показателей развития Российской Федерации за последние 5 лет, результаты исследования представьте в виде графика.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Подберите и проанализируйте аргументацию сторонников распределительной и воспроизводственной концепции сущности финансов. Результаты должны быть оформлены в таблице.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46"/>
              <w:gridCol w:w="2508"/>
              <w:gridCol w:w="2828"/>
            </w:tblGrid>
            <w:tr w:rsidR="00E816B0" w:rsidRPr="00554DAA" w:rsidTr="0046004C">
              <w:tc>
                <w:tcPr>
                  <w:tcW w:w="452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3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Распределительная концепция</w:t>
                  </w:r>
                </w:p>
              </w:tc>
              <w:tc>
                <w:tcPr>
                  <w:tcW w:w="264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Воспроизводственная концепция</w:t>
                  </w:r>
                </w:p>
              </w:tc>
            </w:tr>
            <w:tr w:rsidR="00E816B0" w:rsidRPr="00554DAA" w:rsidTr="0046004C">
              <w:tc>
                <w:tcPr>
                  <w:tcW w:w="4521" w:type="dxa"/>
                </w:tcPr>
                <w:p w:rsidR="00E816B0" w:rsidRPr="00554DAA" w:rsidRDefault="00E816B0" w:rsidP="00E816B0">
                  <w:pPr>
                    <w:widowControl w:val="0"/>
                    <w:numPr>
                      <w:ilvl w:val="1"/>
                      <w:numId w:val="2"/>
                    </w:numPr>
                    <w:spacing w:after="0" w:line="240" w:lineRule="auto"/>
                    <w:ind w:left="273" w:hanging="273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Сторонники концепции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1"/>
                      <w:numId w:val="2"/>
                    </w:numPr>
                    <w:spacing w:after="0" w:line="240" w:lineRule="auto"/>
                    <w:ind w:left="273" w:hanging="273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Основные положения дискуссии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1"/>
                      <w:numId w:val="2"/>
                    </w:numPr>
                    <w:spacing w:after="0" w:line="240" w:lineRule="auto"/>
                    <w:ind w:left="273" w:hanging="273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Аргументы</w:t>
                  </w:r>
                </w:p>
              </w:tc>
              <w:tc>
                <w:tcPr>
                  <w:tcW w:w="2433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4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классификацию финансовых ресурсов.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процессы первичного и вторичного распределения   стоимости совокупного общественного продукта.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Подберите 5 определений государственного финансового контроля.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классификацию государственного финансового контроля.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Законспектируйте, заполнив таблицу, цели, задачи и функции государственного финансового контроля.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90"/>
              <w:gridCol w:w="3190"/>
              <w:gridCol w:w="3190"/>
            </w:tblGrid>
            <w:tr w:rsidR="00E816B0" w:rsidRPr="00554DAA" w:rsidTr="0046004C">
              <w:trPr>
                <w:jc w:val="center"/>
              </w:trPr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Цели государственного финансового контроля</w:t>
                  </w: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Задачи государственного финансового контроля</w:t>
                  </w: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Функции государственного финансового контроля</w:t>
                  </w:r>
                </w:p>
              </w:tc>
            </w:tr>
            <w:tr w:rsidR="00E816B0" w:rsidRPr="00554DAA" w:rsidTr="0046004C">
              <w:trPr>
                <w:jc w:val="center"/>
              </w:trPr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E816B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Приведите формы финансового контроля в соответствии с приведенными признаками классификации.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E816B0" w:rsidRPr="00554DAA" w:rsidTr="0046004C">
              <w:tc>
                <w:tcPr>
                  <w:tcW w:w="4785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    Признаки классификации</w:t>
                  </w:r>
                </w:p>
              </w:tc>
              <w:tc>
                <w:tcPr>
                  <w:tcW w:w="4785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Форма финансового контроля</w:t>
                  </w:r>
                </w:p>
              </w:tc>
            </w:tr>
            <w:tr w:rsidR="00E816B0" w:rsidRPr="00554DAA" w:rsidTr="0046004C">
              <w:tc>
                <w:tcPr>
                  <w:tcW w:w="4785" w:type="dxa"/>
                </w:tcPr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Время проведения контроля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Субъекты контроля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Объекты контроля</w:t>
                  </w:r>
                </w:p>
              </w:tc>
              <w:tc>
                <w:tcPr>
                  <w:tcW w:w="4785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13. Верны или неверны следующие выражения?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68"/>
              <w:gridCol w:w="1260"/>
              <w:gridCol w:w="1260"/>
              <w:gridCol w:w="2082"/>
            </w:tblGrid>
            <w:tr w:rsidR="00E816B0" w:rsidRPr="00554DAA" w:rsidTr="0046004C">
              <w:tc>
                <w:tcPr>
                  <w:tcW w:w="496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Вопросы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Верно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Неверно</w:t>
                  </w:r>
                </w:p>
              </w:tc>
              <w:tc>
                <w:tcPr>
                  <w:tcW w:w="2082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Комментарии</w:t>
                  </w:r>
                </w:p>
              </w:tc>
            </w:tr>
            <w:tr w:rsidR="00E816B0" w:rsidRPr="00554DAA" w:rsidTr="0046004C">
              <w:tc>
                <w:tcPr>
                  <w:tcW w:w="4968" w:type="dxa"/>
                </w:tcPr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Финансы являются категорией базиса.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Стадиями возникновения финансов являются стадии распределения и обмена.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Финансы – это совокупность организованных государством денежных отношений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Функциями финансов являются: распределительная, регулирующая, стимулирующая, контрольная.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082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keepNext/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816B0" w:rsidRPr="00554DAA" w:rsidRDefault="00E816B0" w:rsidP="0046004C">
            <w:pPr>
              <w:keepNext/>
              <w:spacing w:after="0" w:line="360" w:lineRule="auto"/>
              <w:ind w:left="1080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2. ФИНАНСОВАЯ ПОЛИТИКА НА СОВРЕМЕННОМ ЭТАПЕ.</w:t>
            </w:r>
          </w:p>
          <w:p w:rsidR="00E816B0" w:rsidRPr="00554DAA" w:rsidRDefault="00E816B0" w:rsidP="00460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Темы докладов</w:t>
            </w:r>
          </w:p>
          <w:p w:rsidR="00E816B0" w:rsidRPr="00554DAA" w:rsidRDefault="00E816B0" w:rsidP="00460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 xml:space="preserve">Финансовое планирование, изменение его задач, методов в условиях </w:t>
            </w:r>
            <w:proofErr w:type="gramStart"/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перехода  к</w:t>
            </w:r>
            <w:proofErr w:type="gramEnd"/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 xml:space="preserve"> рынку.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Финансовое прогнозирование, сферы его применения.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Финансовый контроль, перестройка его организации в условиях перехода к рынку.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Проблемы развития аудиторского контроля в России.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Роль финансов предприятий в формировании и использовании финансовых ресурсов.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Финансовые проблемы воспроизводства основных фондов.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Амортизационная политика России в современных условиях.</w:t>
            </w:r>
          </w:p>
          <w:p w:rsidR="00E816B0" w:rsidRPr="00554DAA" w:rsidRDefault="00E816B0" w:rsidP="00E816B0">
            <w:pPr>
              <w:numPr>
                <w:ilvl w:val="0"/>
                <w:numId w:val="10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DAA">
              <w:rPr>
                <w:rFonts w:ascii="Times New Roman" w:eastAsia="Times New Roman" w:hAnsi="Times New Roman"/>
                <w:sz w:val="24"/>
                <w:szCs w:val="24"/>
              </w:rPr>
              <w:t>Финансовые проблемы формирования и использования оборотных средств в условиях перехода к рынку.</w:t>
            </w:r>
          </w:p>
          <w:p w:rsidR="00E816B0" w:rsidRPr="00554DAA" w:rsidRDefault="00E816B0" w:rsidP="0046004C">
            <w:pPr>
              <w:keepNext/>
              <w:spacing w:after="0" w:line="360" w:lineRule="auto"/>
              <w:ind w:left="1080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816B0" w:rsidRPr="00554DAA" w:rsidRDefault="00E816B0" w:rsidP="0046004C">
            <w:pPr>
              <w:keepNext/>
              <w:spacing w:after="0" w:line="360" w:lineRule="auto"/>
              <w:ind w:left="1080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Индивидуальная работа к разделу 2:</w:t>
            </w:r>
          </w:p>
          <w:p w:rsidR="00E816B0" w:rsidRPr="00554DAA" w:rsidRDefault="00E816B0" w:rsidP="0046004C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Найдите не менее 5 определений финансовой системы.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Охарактеризуйте, сравните и отразите сходство и отличие между различными сферами финансовой системы.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89"/>
              <w:gridCol w:w="3190"/>
              <w:gridCol w:w="3191"/>
            </w:tblGrid>
            <w:tr w:rsidR="00E816B0" w:rsidRPr="00554DAA" w:rsidTr="0046004C">
              <w:tc>
                <w:tcPr>
                  <w:tcW w:w="318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Финансы хозяйствующих субъектов</w:t>
                  </w: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Государственные и муниципальные финансы</w:t>
                  </w:r>
                </w:p>
              </w:tc>
              <w:tc>
                <w:tcPr>
                  <w:tcW w:w="319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Страхование</w:t>
                  </w:r>
                </w:p>
              </w:tc>
            </w:tr>
            <w:tr w:rsidR="00E816B0" w:rsidRPr="00554DAA" w:rsidTr="0046004C">
              <w:tc>
                <w:tcPr>
                  <w:tcW w:w="318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9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Подберите и проанализируйте подходы различных авторов к составу звеньев финансовой системы (не менее 5).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классификацию финансовых отношений.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Найдите не менее 5 определений финансовой политики различных авторов.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составляющие финансовой политики государства.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составные части финансового механизма.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Заполните таблицу.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10"/>
              <w:gridCol w:w="2008"/>
              <w:gridCol w:w="2486"/>
              <w:gridCol w:w="2178"/>
            </w:tblGrid>
            <w:tr w:rsidR="00E816B0" w:rsidRPr="00554DAA" w:rsidTr="0046004C">
              <w:trPr>
                <w:cantSplit/>
              </w:trPr>
              <w:tc>
                <w:tcPr>
                  <w:tcW w:w="3261" w:type="dxa"/>
                  <w:vMerge w:val="restart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199" w:type="dxa"/>
                  <w:gridSpan w:val="3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Этапы проведения финансовой политики</w:t>
                  </w: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  <w:vMerge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99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Новая экономическая политика</w:t>
                  </w:r>
                </w:p>
              </w:tc>
              <w:tc>
                <w:tcPr>
                  <w:tcW w:w="2160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Административно-</w:t>
                  </w:r>
                </w:p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командная система</w:t>
                  </w:r>
                </w:p>
              </w:tc>
              <w:tc>
                <w:tcPr>
                  <w:tcW w:w="2340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Реформа 1965 года и развитие после нее</w:t>
                  </w: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 Денежная реформа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 Основные направления бюджетной политики государства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 Налоговые преобразования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4. Преобразования в сфере планирования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5. Реформа системы управления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 Преобразования в системе ценообразования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cantSplit/>
              </w:trPr>
              <w:tc>
                <w:tcPr>
                  <w:tcW w:w="326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7. Изменения в сфере оплаты труда</w:t>
                  </w:r>
                </w:p>
              </w:tc>
              <w:tc>
                <w:tcPr>
                  <w:tcW w:w="169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after="0" w:line="240" w:lineRule="auto"/>
              <w:ind w:left="14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16B0" w:rsidRPr="00554DAA" w:rsidRDefault="00E816B0" w:rsidP="00E816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Заполните таблицу, отразив функции, цели и задачи Министерства финансов РФ.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89"/>
              <w:gridCol w:w="3190"/>
              <w:gridCol w:w="3191"/>
            </w:tblGrid>
            <w:tr w:rsidR="00E816B0" w:rsidRPr="00554DAA" w:rsidTr="0046004C">
              <w:tc>
                <w:tcPr>
                  <w:tcW w:w="318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lastRenderedPageBreak/>
                    <w:t>Цели</w:t>
                  </w: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Функции</w:t>
                  </w:r>
                </w:p>
              </w:tc>
              <w:tc>
                <w:tcPr>
                  <w:tcW w:w="319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Задачи</w:t>
                  </w:r>
                </w:p>
              </w:tc>
            </w:tr>
            <w:tr w:rsidR="00E816B0" w:rsidRPr="00554DAA" w:rsidTr="0046004C">
              <w:tc>
                <w:tcPr>
                  <w:tcW w:w="3189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9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9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46004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Индивидуальная работа к разделу 3: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1. Найдите не менее 10 определений финансов хозяйствующих субъектов    разных авторов.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2. Представьте схематично классификацию юридических лиц в соответствии с ГК РФ.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3.Проанализируйте динамику основных финансово-экономических показателей деятельности хозяйствующих субъектов в РФ за последние 5 лет.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4.Проанализируйте динамику обновления основных фондов в РФ за последние годы.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5. Верны или неверны следующие выражения?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360" w:hanging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68"/>
              <w:gridCol w:w="1260"/>
              <w:gridCol w:w="1260"/>
              <w:gridCol w:w="2082"/>
            </w:tblGrid>
            <w:tr w:rsidR="00E816B0" w:rsidRPr="00554DAA" w:rsidTr="0046004C">
              <w:tc>
                <w:tcPr>
                  <w:tcW w:w="496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Вопросы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Верно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Неверно</w:t>
                  </w:r>
                </w:p>
              </w:tc>
              <w:tc>
                <w:tcPr>
                  <w:tcW w:w="2082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Комментарии</w:t>
                  </w:r>
                </w:p>
              </w:tc>
            </w:tr>
            <w:tr w:rsidR="00E816B0" w:rsidRPr="00554DAA" w:rsidTr="0046004C">
              <w:tc>
                <w:tcPr>
                  <w:tcW w:w="4968" w:type="dxa"/>
                </w:tcPr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left" w:pos="288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Для финансов хозяйствующих субъектов характерны финансовые отношения, складывающиеся только между хозяйствующими субъектами и финансово-кредитной системой.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left" w:pos="288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Организация финансов предприятий, функционирующих на коммерческих началах, строится только на принципах хозяйственной самостоятельности и материальной заинтересованности.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left" w:pos="288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Основу финансов хозяйствующих субъектов составляют финансы коммерческих организаций и предприятий.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left" w:pos="288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Полный хозяйственный расчет - рыночный способ практической реализации объективного содержания финансов предприятия.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left" w:pos="288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На организацию финансов хозяйствующих субъектов оказывают влияние организационно-правовые формы хозяйствования и отраслевые особенности </w:t>
                  </w: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lastRenderedPageBreak/>
                    <w:t>предприятия.</w:t>
                  </w:r>
                </w:p>
                <w:p w:rsidR="00E816B0" w:rsidRPr="00554DAA" w:rsidRDefault="00E816B0" w:rsidP="0046004C">
                  <w:pPr>
                    <w:widowControl w:val="0"/>
                    <w:tabs>
                      <w:tab w:val="left" w:pos="288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6.Финансовые ресурсы хозяйствующих субъектов - составная часть финансовых ресурсов государства.</w:t>
                  </w:r>
                </w:p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7. Финансы хозяйствующих субъектов являются исходным звеном финансовой системы 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082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spacing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b/>
                <w:sz w:val="28"/>
                <w:szCs w:val="28"/>
              </w:rPr>
              <w:t>Индивидуальная работа к разделу 4.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1. Подберите и проанализируйте не менее пяти определений бюджета различных авторов.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2. Постройте схему бюджетной системы РФ.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3. Представьте схематично консолидированный бюджет РФ.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4.Проведите сравнительные анализ бюджетных посланий Президента РФ Федеральному Собранию за предыдущие годы и на предстоящий финансовый год.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111"/>
              <w:gridCol w:w="1264"/>
              <w:gridCol w:w="1140"/>
              <w:gridCol w:w="1018"/>
              <w:gridCol w:w="1118"/>
            </w:tblGrid>
            <w:tr w:rsidR="00E816B0" w:rsidRPr="00554DAA" w:rsidTr="0046004C">
              <w:trPr>
                <w:cantSplit/>
                <w:jc w:val="center"/>
              </w:trPr>
              <w:tc>
                <w:tcPr>
                  <w:tcW w:w="4111" w:type="dxa"/>
                  <w:vMerge w:val="restart"/>
                  <w:vAlign w:val="center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Показатели</w:t>
                  </w:r>
                </w:p>
              </w:tc>
              <w:tc>
                <w:tcPr>
                  <w:tcW w:w="4540" w:type="dxa"/>
                  <w:gridSpan w:val="4"/>
                </w:tcPr>
                <w:p w:rsidR="00E816B0" w:rsidRPr="00554DAA" w:rsidRDefault="00E816B0" w:rsidP="0046004C">
                  <w:pPr>
                    <w:keepNext/>
                    <w:widowControl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bookmarkStart w:id="0" w:name="_Toc94326702"/>
                  <w:bookmarkStart w:id="1" w:name="_Toc94326791"/>
                  <w:r w:rsidRPr="00554DAA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>Годы</w:t>
                  </w:r>
                  <w:bookmarkEnd w:id="0"/>
                  <w:bookmarkEnd w:id="1"/>
                </w:p>
              </w:tc>
            </w:tr>
            <w:tr w:rsidR="00E816B0" w:rsidRPr="00554DAA" w:rsidTr="0046004C">
              <w:trPr>
                <w:cantSplit/>
                <w:jc w:val="center"/>
              </w:trPr>
              <w:tc>
                <w:tcPr>
                  <w:tcW w:w="4111" w:type="dxa"/>
                  <w:vMerge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4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2011</w:t>
                  </w:r>
                </w:p>
              </w:tc>
              <w:tc>
                <w:tcPr>
                  <w:tcW w:w="11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20012</w:t>
                  </w:r>
                </w:p>
              </w:tc>
              <w:tc>
                <w:tcPr>
                  <w:tcW w:w="10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2013</w:t>
                  </w:r>
                </w:p>
              </w:tc>
              <w:tc>
                <w:tcPr>
                  <w:tcW w:w="11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2014</w:t>
                  </w:r>
                </w:p>
              </w:tc>
            </w:tr>
            <w:tr w:rsidR="00E816B0" w:rsidRPr="00554DAA" w:rsidTr="0046004C">
              <w:trPr>
                <w:jc w:val="center"/>
              </w:trPr>
              <w:tc>
                <w:tcPr>
                  <w:tcW w:w="411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Основные цели бюджетной политики</w:t>
                  </w:r>
                </w:p>
              </w:tc>
              <w:tc>
                <w:tcPr>
                  <w:tcW w:w="1264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jc w:val="center"/>
              </w:trPr>
              <w:tc>
                <w:tcPr>
                  <w:tcW w:w="411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Задачи бюджетной политики</w:t>
                  </w:r>
                </w:p>
              </w:tc>
              <w:tc>
                <w:tcPr>
                  <w:tcW w:w="1264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816B0" w:rsidRPr="00554DAA" w:rsidTr="0046004C">
              <w:trPr>
                <w:jc w:val="center"/>
              </w:trPr>
              <w:tc>
                <w:tcPr>
                  <w:tcW w:w="4111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Проблемы, требующие решения</w:t>
                  </w:r>
                </w:p>
              </w:tc>
              <w:tc>
                <w:tcPr>
                  <w:tcW w:w="1264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E816B0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Рассмотрите изменение наиболее крупных статей расходов федерального бюджета на текущий год, рассчитайте их удельный вес. Результаты представьте в таблице.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Проанализируйте  основные</w:t>
            </w:r>
            <w:proofErr w:type="gramEnd"/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 xml:space="preserve"> источники доходов федерального бюджета, за последние годы, рассчитайте их удельный вес, результаты представьте в таблице.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816B0" w:rsidRPr="00554DAA" w:rsidRDefault="00E816B0" w:rsidP="0046004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Подберите к каждому термину его определение: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1) Трансферт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2) Дотация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3) Субсидия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4) Субвенция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5) Бюджетная ссуда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6) Бюджетный кредит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7) Бюджетная компенсация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Определения: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1) Бюджетные средства, предоставляемые бюджету другого уровня бюджетной системы Российской Федерации на безвозмездной и безвозвратной основах для покрытия текущих расходов;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 xml:space="preserve">2) Бюджетные средства, предоставляемые бюджету другого уровня бюджетной системы Российской Федерации или юридическому лицу на безвозмездной и </w:t>
            </w:r>
            <w:r w:rsidRPr="00554DAA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lastRenderedPageBreak/>
              <w:t>безвозвратной основах на осуществление определенных целевых расходов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3) Бюджетные средства, предоставляемые другому бюджету на возвратной, безвозмездной или возмездной основах на срок не более шести месяцев в пределах финансового года;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4) Бюджетные средства, предоставляемые бюджету другого уровня бюджетной системы Российской Федерации, физическому или юридическому лицу на условиях долевого финансирования целевых расходов;</w:t>
            </w:r>
          </w:p>
          <w:p w:rsidR="00E816B0" w:rsidRPr="00554DAA" w:rsidRDefault="00E816B0" w:rsidP="0046004C">
            <w:pPr>
              <w:widowControl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5) Бюджетные средства для финансирования обязательных выплат населению: пенсий, стипендий, пособий, компенсаций, других социальных выплат, установленных законодательством Российской Федерации, законодательством субъектов Российской Федерации, правовыми актами органов местного самоуправления.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8.  Верны или неверны следующие выражения?</w:t>
            </w:r>
          </w:p>
          <w:tbl>
            <w:tblPr>
              <w:tblW w:w="92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268"/>
              <w:gridCol w:w="1050"/>
              <w:gridCol w:w="1065"/>
              <w:gridCol w:w="1858"/>
            </w:tblGrid>
            <w:tr w:rsidR="00E816B0" w:rsidRPr="00554DAA" w:rsidTr="0046004C">
              <w:trPr>
                <w:jc w:val="center"/>
              </w:trPr>
              <w:tc>
                <w:tcPr>
                  <w:tcW w:w="558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77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Да</w:t>
                  </w:r>
                </w:p>
              </w:tc>
              <w:tc>
                <w:tcPr>
                  <w:tcW w:w="107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506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Комментарии</w:t>
                  </w:r>
                </w:p>
              </w:tc>
            </w:tr>
            <w:tr w:rsidR="00E816B0" w:rsidRPr="00554DAA" w:rsidTr="0046004C">
              <w:trPr>
                <w:jc w:val="center"/>
              </w:trPr>
              <w:tc>
                <w:tcPr>
                  <w:tcW w:w="558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1.Бюджет - это финансовый план территориального образования.</w:t>
                  </w:r>
                </w:p>
                <w:p w:rsidR="00E816B0" w:rsidRPr="00554DAA" w:rsidRDefault="00E816B0" w:rsidP="0046004C">
                  <w:pPr>
                    <w:widowControl w:val="0"/>
                    <w:tabs>
                      <w:tab w:val="left" w:pos="360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2. Звеном бюджетной системы являются местные бюджеты.</w:t>
                  </w:r>
                </w:p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3.Обосновано ли применение термина "бюджетно-финансовая политика государства".</w:t>
                  </w:r>
                </w:p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4.Бюджет выполняет две функции распределительную и контрольную.</w:t>
                  </w:r>
                </w:p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5.Бюджетная политика – составная часть финансовой политики государства. </w:t>
                  </w:r>
                </w:p>
                <w:p w:rsidR="00E816B0" w:rsidRPr="00554DAA" w:rsidRDefault="00E816B0" w:rsidP="0046004C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6.Бюджетная система состоит из   2-х уровней: федерального бюджета и местных бюджетов.</w:t>
                  </w:r>
                </w:p>
              </w:tc>
              <w:tc>
                <w:tcPr>
                  <w:tcW w:w="1077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78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6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ind w:firstLine="284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E816B0" w:rsidRPr="00554DAA" w:rsidRDefault="00E816B0" w:rsidP="004600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Представьте схематично алгоритм бюджетного процесса.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. Верны или неверны следующие выражения?</w:t>
            </w:r>
          </w:p>
          <w:tbl>
            <w:tblPr>
              <w:tblW w:w="9093" w:type="dxa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09"/>
              <w:gridCol w:w="1069"/>
              <w:gridCol w:w="1257"/>
              <w:gridCol w:w="1858"/>
            </w:tblGrid>
            <w:tr w:rsidR="00E816B0" w:rsidRPr="00554DAA" w:rsidTr="0046004C">
              <w:tc>
                <w:tcPr>
                  <w:tcW w:w="5133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Вопросы</w:t>
                  </w:r>
                </w:p>
              </w:tc>
              <w:tc>
                <w:tcPr>
                  <w:tcW w:w="108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Верно</w:t>
                  </w: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Неверно</w:t>
                  </w:r>
                </w:p>
              </w:tc>
              <w:tc>
                <w:tcPr>
                  <w:tcW w:w="162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Комментарии</w:t>
                  </w:r>
                </w:p>
              </w:tc>
            </w:tr>
            <w:tr w:rsidR="00E816B0" w:rsidRPr="00554DAA" w:rsidTr="0046004C">
              <w:tc>
                <w:tcPr>
                  <w:tcW w:w="5133" w:type="dxa"/>
                </w:tcPr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Налоговое планирование – это уклонение от уплаты налогов.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 федеральным налогам относится налог на доходы физических лиц.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Работающие граждане не являются плательщиками взносов во внебюджетные фонды.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Косвенные налоги занимают наибольший удельный вес в доходах федерального бюджета РФ.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Налоги – это обязательные, возмездные платежи в пользу бюджета.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lastRenderedPageBreak/>
                    <w:t>Текущие бюджетные расходы – это расходы на инвестиционные нужды и приращение запасов.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Современная финансовая политика российского государства направлена на рост непроцентных расходов федерального бюджета.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Обслуживание государственного долга является самой крупной статьей расходов Федерального бюджета.</w:t>
                  </w:r>
                </w:p>
                <w:p w:rsidR="00E816B0" w:rsidRPr="00554DAA" w:rsidRDefault="00E816B0" w:rsidP="00E816B0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360"/>
                      <w:tab w:val="left" w:pos="252"/>
                    </w:tabs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Преимущественно финансирование социально-культурной сферы осуществляется за счет территориальных бюджетов</w:t>
                  </w:r>
                </w:p>
              </w:tc>
              <w:tc>
                <w:tcPr>
                  <w:tcW w:w="108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20" w:type="dxa"/>
                </w:tcPr>
                <w:p w:rsidR="00E816B0" w:rsidRPr="00554DAA" w:rsidRDefault="00E816B0" w:rsidP="0046004C">
                  <w:pPr>
                    <w:widowControl w:val="0"/>
                    <w:spacing w:line="240" w:lineRule="auto"/>
                    <w:contextualSpacing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Проанализируйте структуру внешнего долга РФ на начало текущего года.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Охарактеризуйте динамику внешней задолженности РФ за последние 5 лет.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Представьте схематично классификацию государственных займов.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Проанализируйте структуру внутреннего долга РФ за последние 5 лет.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Охарактеризуйте динамику доходов и расходов Пенсионного фонда РФ за последние годы.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Проанализируйте состав и структуру расходов Фонда социального страхования.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Приведите источники формирования и направления использования средств Фонда обязательного медицинского страхования.</w:t>
            </w:r>
          </w:p>
          <w:p w:rsidR="00E816B0" w:rsidRPr="00554DAA" w:rsidRDefault="00E816B0" w:rsidP="00E816B0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</w:rPr>
              <w:t>Проанализируйте динамику поступлений страховых взносов в государственные внебюджетные фонды за последние годы.</w:t>
            </w:r>
          </w:p>
          <w:p w:rsidR="00E816B0" w:rsidRPr="00554DAA" w:rsidRDefault="00E816B0" w:rsidP="00460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E816B0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Индивидуальная работа к разделу 5.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Проанализируйте, сравните, отразите сходство и отличие экономических категорий: «Страхование», «Финансы», «Кредит»: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25"/>
              <w:gridCol w:w="3184"/>
              <w:gridCol w:w="3161"/>
            </w:tblGrid>
            <w:tr w:rsidR="00E816B0" w:rsidRPr="00554DAA" w:rsidTr="0046004C">
              <w:tc>
                <w:tcPr>
                  <w:tcW w:w="3225" w:type="dxa"/>
                </w:tcPr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Страхование </w:t>
                  </w:r>
                </w:p>
              </w:tc>
              <w:tc>
                <w:tcPr>
                  <w:tcW w:w="3184" w:type="dxa"/>
                </w:tcPr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Финансы </w:t>
                  </w:r>
                </w:p>
              </w:tc>
              <w:tc>
                <w:tcPr>
                  <w:tcW w:w="3161" w:type="dxa"/>
                </w:tcPr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554DA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Кредит </w:t>
                  </w:r>
                </w:p>
              </w:tc>
            </w:tr>
            <w:tr w:rsidR="00E816B0" w:rsidRPr="00554DAA" w:rsidTr="0046004C">
              <w:tc>
                <w:tcPr>
                  <w:tcW w:w="3225" w:type="dxa"/>
                </w:tcPr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184" w:type="dxa"/>
                </w:tcPr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161" w:type="dxa"/>
                </w:tcPr>
                <w:p w:rsidR="00E816B0" w:rsidRPr="00554DAA" w:rsidRDefault="00E816B0" w:rsidP="0046004C">
                  <w:pPr>
                    <w:widowControl w:val="0"/>
                    <w:tabs>
                      <w:tab w:val="left" w:pos="725"/>
                      <w:tab w:val="left" w:pos="993"/>
                    </w:tabs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816B0" w:rsidRPr="00554DAA" w:rsidRDefault="00E816B0" w:rsidP="0046004C">
            <w:pPr>
              <w:widowControl w:val="0"/>
              <w:tabs>
                <w:tab w:val="left" w:pos="0"/>
                <w:tab w:val="left" w:pos="993"/>
                <w:tab w:val="left" w:pos="425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Представьте схематично классификацию рисков.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3.Найдите не менее 7 определений «Страхование» разных авторов.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4. Найдите не менее 7 определений понятия «риск».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5.Сделайте сравнительную характеристику ч.2. гл. 48 Гражданского </w:t>
            </w:r>
            <w:proofErr w:type="gramStart"/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кодекса  и</w:t>
            </w:r>
            <w:proofErr w:type="gramEnd"/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Федерального закона РФ «Об организации страхового дела в РФ», в чем сходство данных нормативных документов и в чем различие.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6. Попытайтесь представить схематично классификацию чрезвычайных событий.</w:t>
            </w:r>
          </w:p>
          <w:p w:rsidR="00E816B0" w:rsidRPr="00554DAA" w:rsidRDefault="00E816B0" w:rsidP="0046004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7. Придумайте и составьте кроссворд, используя терминологию, применяемую в </w:t>
            </w:r>
            <w:r w:rsidRPr="00554DA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страховании</w:t>
            </w:r>
          </w:p>
          <w:p w:rsidR="00E816B0" w:rsidRPr="00554DAA" w:rsidRDefault="00E816B0" w:rsidP="00460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E816B0" w:rsidRPr="00554DAA" w:rsidRDefault="00E816B0" w:rsidP="0046004C">
            <w:pPr>
              <w:widowControl w:val="0"/>
              <w:spacing w:line="240" w:lineRule="auto"/>
              <w:ind w:left="284" w:hanging="284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54DA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Индивидуальная работа к разделу 6.</w:t>
            </w:r>
          </w:p>
          <w:p w:rsidR="00E816B0" w:rsidRPr="00554DAA" w:rsidRDefault="00E816B0" w:rsidP="00E816B0">
            <w:pPr>
              <w:widowControl w:val="0"/>
              <w:numPr>
                <w:ilvl w:val="6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Пользуясь справочниками и периодическими изданиями, соберите сведения о международных финансовых институтах, в которых участвует Россия, и проведите сравнительный анализ.</w:t>
            </w:r>
          </w:p>
          <w:p w:rsidR="00E816B0" w:rsidRPr="00554DAA" w:rsidRDefault="00E816B0" w:rsidP="00E816B0">
            <w:pPr>
              <w:widowControl w:val="0"/>
              <w:numPr>
                <w:ilvl w:val="6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4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Дайте определение следующим ключевым понятиям: мировые (международные) финансы, мировой финансовый рынок, валютный рынок, особенности российского валютного рынка, золотовалютные резервы, международные финансовые институты, финансовая глобализация, финансовая безопасность.</w:t>
            </w:r>
          </w:p>
        </w:tc>
      </w:tr>
    </w:tbl>
    <w:p w:rsidR="00E816B0" w:rsidRPr="00956374" w:rsidRDefault="00E816B0" w:rsidP="00E816B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16B0" w:rsidRDefault="00E816B0" w:rsidP="00E816B0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2" w:name="_GoBack"/>
      <w:bookmarkEnd w:id="2"/>
    </w:p>
    <w:p w:rsidR="00E816B0" w:rsidRPr="00554DAA" w:rsidRDefault="00E816B0" w:rsidP="00E816B0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554DAA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Деловая игра по т</w:t>
      </w:r>
      <w:r w:rsidRPr="00554DAA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еме 5 «Экономическое содержание налоговых доходов бюджета, их структура»</w:t>
      </w:r>
    </w:p>
    <w:p w:rsidR="00E816B0" w:rsidRPr="00554DAA" w:rsidRDefault="00E816B0" w:rsidP="00E816B0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</w:p>
    <w:p w:rsidR="00E816B0" w:rsidRPr="00554DAA" w:rsidRDefault="00E816B0" w:rsidP="00E816B0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554DAA">
        <w:rPr>
          <w:rFonts w:ascii="Times New Roman" w:eastAsia="Times New Roman" w:hAnsi="Times New Roman"/>
          <w:bCs/>
          <w:iCs/>
          <w:sz w:val="28"/>
          <w:szCs w:val="28"/>
        </w:rPr>
        <w:t xml:space="preserve">Студенты разбиваются на группы, каждой из которых дается конкретная реформа, предполагаемо </w:t>
      </w:r>
      <w:proofErr w:type="gramStart"/>
      <w:r w:rsidRPr="00554DAA">
        <w:rPr>
          <w:rFonts w:ascii="Times New Roman" w:eastAsia="Times New Roman" w:hAnsi="Times New Roman"/>
          <w:bCs/>
          <w:iCs/>
          <w:sz w:val="28"/>
          <w:szCs w:val="28"/>
        </w:rPr>
        <w:t>проводимая  в</w:t>
      </w:r>
      <w:proofErr w:type="gramEnd"/>
      <w:r w:rsidRPr="00554DAA">
        <w:rPr>
          <w:rFonts w:ascii="Times New Roman" w:eastAsia="Times New Roman" w:hAnsi="Times New Roman"/>
          <w:bCs/>
          <w:iCs/>
          <w:sz w:val="28"/>
          <w:szCs w:val="28"/>
        </w:rPr>
        <w:t xml:space="preserve"> России. Необходимо определить ее последствия для бюджета страны. 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>Вариант№1.</w:t>
      </w:r>
    </w:p>
    <w:p w:rsidR="00E816B0" w:rsidRPr="00554DAA" w:rsidRDefault="00E816B0" w:rsidP="00E816B0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color w:val="000000"/>
          <w:sz w:val="28"/>
          <w:szCs w:val="28"/>
        </w:rPr>
        <w:t xml:space="preserve">Вступление России в ВТО сопровождается снижением экспортных/ импортных пошлин на отдельные группы товаров. Магистрам дается возможность выбрать основные направления снижения и обосновать предполагаемые последствия реформы для страны на долгосрочную и среднесрочную перспективу.  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>Вариант№2.</w:t>
      </w:r>
    </w:p>
    <w:p w:rsidR="00E816B0" w:rsidRPr="00554DAA" w:rsidRDefault="00E816B0" w:rsidP="00E816B0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4DAA">
        <w:rPr>
          <w:rFonts w:ascii="Times New Roman" w:eastAsia="Times New Roman" w:hAnsi="Times New Roman"/>
          <w:color w:val="000000"/>
          <w:sz w:val="28"/>
          <w:szCs w:val="28"/>
        </w:rPr>
        <w:t xml:space="preserve">В Ростовской области действуют бизнес-инкубаторы для развития малого бизнеса, помогающие начинающим предпринимателям сделать бизнес прибыльным. Группе требуется разработать программу мер, стимулирующих развитие малого бизнеса в регионе с учетом отраслевой специфики. 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>Вариант№3.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ab/>
      </w:r>
      <w:r w:rsidRPr="00554DAA">
        <w:rPr>
          <w:rFonts w:ascii="Times New Roman" w:eastAsia="Times New Roman" w:hAnsi="Times New Roman"/>
          <w:sz w:val="28"/>
          <w:szCs w:val="28"/>
        </w:rPr>
        <w:t xml:space="preserve">В России наблюдается нестабильность финансовой системы, вследствие мирового финансового кризиса. Студентам необходимо предложить и обосновать меры поддержки следующих финансовых институтов: банков, страховых организаций. </w:t>
      </w:r>
    </w:p>
    <w:p w:rsidR="00E816B0" w:rsidRPr="00554DAA" w:rsidRDefault="00E816B0" w:rsidP="00E816B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816B0" w:rsidRPr="00554DAA" w:rsidRDefault="00E816B0" w:rsidP="00E816B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>Хозяйственные ситуации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>Вариант№1.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ab/>
      </w:r>
      <w:r w:rsidRPr="00554DAA">
        <w:rPr>
          <w:rFonts w:ascii="Times New Roman" w:eastAsia="Times New Roman" w:hAnsi="Times New Roman"/>
          <w:sz w:val="28"/>
          <w:szCs w:val="28"/>
        </w:rPr>
        <w:t xml:space="preserve">В момент открытия предприятия есть возможность выбора учетной политики в области учета основных средств и нематериальных активов, </w:t>
      </w:r>
      <w:r w:rsidRPr="00554DAA">
        <w:rPr>
          <w:rFonts w:ascii="Times New Roman" w:eastAsia="Times New Roman" w:hAnsi="Times New Roman"/>
          <w:sz w:val="28"/>
          <w:szCs w:val="28"/>
        </w:rPr>
        <w:lastRenderedPageBreak/>
        <w:t xml:space="preserve">запасов и незавершенного производства, а также создания резервов. На примерах следует охарактеризовать преимущества выбранных пунктов учетной политики. 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4DAA">
        <w:rPr>
          <w:rFonts w:ascii="Times New Roman" w:eastAsia="Times New Roman" w:hAnsi="Times New Roman"/>
          <w:b/>
          <w:sz w:val="28"/>
          <w:szCs w:val="28"/>
        </w:rPr>
        <w:t>Вариант №2.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54DAA">
        <w:rPr>
          <w:rFonts w:ascii="Times New Roman" w:eastAsia="Times New Roman" w:hAnsi="Times New Roman"/>
          <w:sz w:val="28"/>
          <w:szCs w:val="28"/>
        </w:rPr>
        <w:tab/>
        <w:t xml:space="preserve">Покупка имущества – важный шаг для любого предприятия. Важно не только обосновать целесообразность приобретения объекта недвижимости, но и определить какой из источников финансирования выгоднее всего (с точки зрения минимизации налогообложения) применить: за счет собственных средств, кредита или лизинга. </w:t>
      </w:r>
    </w:p>
    <w:p w:rsidR="00E816B0" w:rsidRPr="00554DAA" w:rsidRDefault="00E816B0" w:rsidP="00E816B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816B0" w:rsidRPr="00554DAA" w:rsidRDefault="00E816B0" w:rsidP="00E816B0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554DAA">
        <w:rPr>
          <w:rFonts w:ascii="Times New Roman" w:eastAsia="Times New Roman" w:hAnsi="Times New Roman"/>
          <w:bCs/>
          <w:iCs/>
          <w:sz w:val="28"/>
          <w:szCs w:val="28"/>
          <w:lang w:val="en-US"/>
        </w:rPr>
        <w:t>Case</w:t>
      </w:r>
      <w:r w:rsidRPr="00554DAA">
        <w:rPr>
          <w:rFonts w:ascii="Times New Roman" w:eastAsia="Times New Roman" w:hAnsi="Times New Roman"/>
          <w:bCs/>
          <w:iCs/>
          <w:sz w:val="28"/>
          <w:szCs w:val="28"/>
        </w:rPr>
        <w:t>-</w:t>
      </w:r>
      <w:r w:rsidRPr="00554DAA">
        <w:rPr>
          <w:rFonts w:ascii="Times New Roman" w:eastAsia="Times New Roman" w:hAnsi="Times New Roman"/>
          <w:bCs/>
          <w:iCs/>
          <w:sz w:val="28"/>
          <w:szCs w:val="28"/>
          <w:lang w:val="en-US"/>
        </w:rPr>
        <w:t>study</w:t>
      </w:r>
      <w:r w:rsidRPr="00554DAA">
        <w:rPr>
          <w:rFonts w:ascii="Times New Roman" w:eastAsia="Times New Roman" w:hAnsi="Times New Roman"/>
          <w:sz w:val="28"/>
          <w:szCs w:val="28"/>
        </w:rPr>
        <w:t xml:space="preserve"> по вопросу: «Налоговая политика государства». Необходимо провести анализ опыта реформирования системы налогообложения промышленно развитых стран. На основе анализа поступления </w:t>
      </w:r>
      <w:proofErr w:type="gramStart"/>
      <w:r w:rsidRPr="00554DAA">
        <w:rPr>
          <w:rFonts w:ascii="Times New Roman" w:eastAsia="Times New Roman" w:hAnsi="Times New Roman"/>
          <w:sz w:val="28"/>
          <w:szCs w:val="28"/>
        </w:rPr>
        <w:t>налоговых  доходов</w:t>
      </w:r>
      <w:proofErr w:type="gramEnd"/>
      <w:r w:rsidRPr="00554DAA">
        <w:rPr>
          <w:rFonts w:ascii="Times New Roman" w:eastAsia="Times New Roman" w:hAnsi="Times New Roman"/>
          <w:sz w:val="28"/>
          <w:szCs w:val="28"/>
        </w:rPr>
        <w:t xml:space="preserve">  студентам необходимо составить свое мнение об эффективности налоговой политики изучаемой страны.</w:t>
      </w:r>
    </w:p>
    <w:p w:rsidR="001F22E8" w:rsidRDefault="001F22E8"/>
    <w:sectPr w:rsidR="001F2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B7996"/>
    <w:multiLevelType w:val="multilevel"/>
    <w:tmpl w:val="35AA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" w15:restartNumberingAfterBreak="0">
    <w:nsid w:val="193953B3"/>
    <w:multiLevelType w:val="multilevel"/>
    <w:tmpl w:val="35AA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23B457B8"/>
    <w:multiLevelType w:val="hybridMultilevel"/>
    <w:tmpl w:val="DDC45914"/>
    <w:lvl w:ilvl="0" w:tplc="E72AE0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4B5C60"/>
    <w:multiLevelType w:val="hybridMultilevel"/>
    <w:tmpl w:val="2F149F26"/>
    <w:lvl w:ilvl="0" w:tplc="48E4AB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FF75563"/>
    <w:multiLevelType w:val="multilevel"/>
    <w:tmpl w:val="D4B26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33DF3579"/>
    <w:multiLevelType w:val="hybridMultilevel"/>
    <w:tmpl w:val="29D09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C0F93"/>
    <w:multiLevelType w:val="hybridMultilevel"/>
    <w:tmpl w:val="716CC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E7383C"/>
    <w:multiLevelType w:val="hybridMultilevel"/>
    <w:tmpl w:val="2E0A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082578"/>
    <w:multiLevelType w:val="hybridMultilevel"/>
    <w:tmpl w:val="44D27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35BF6"/>
    <w:multiLevelType w:val="hybridMultilevel"/>
    <w:tmpl w:val="BF18B2F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B0"/>
    <w:rsid w:val="001F22E8"/>
    <w:rsid w:val="00E8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B380D-71C4-4AAD-A1BF-655C6448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6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1942</Words>
  <Characters>11071</Characters>
  <Application>Microsoft Office Word</Application>
  <DocSecurity>0</DocSecurity>
  <Lines>92</Lines>
  <Paragraphs>25</Paragraphs>
  <ScaleCrop>false</ScaleCrop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2019-09-02T12:29:00Z</dcterms:created>
  <dcterms:modified xsi:type="dcterms:W3CDTF">2019-09-02T12:30:00Z</dcterms:modified>
</cp:coreProperties>
</file>